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27407C" w:rsidRDefault="0027407C" w:rsidP="00C73B1C">
      <w:pPr>
        <w:jc w:val="both"/>
        <w:outlineLvl w:val="0"/>
        <w:rPr>
          <w:rFonts w:ascii="Calibri" w:hAnsi="Calibri"/>
          <w:b/>
          <w:sz w:val="26"/>
          <w:szCs w:val="26"/>
        </w:rPr>
      </w:pPr>
    </w:p>
    <w:p w:rsidR="00C73B1C" w:rsidRPr="0027407C" w:rsidRDefault="00EB1D9A" w:rsidP="00C73B1C">
      <w:pPr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008</w:t>
      </w:r>
      <w:r w:rsidR="005233B3">
        <w:rPr>
          <w:rFonts w:ascii="Arial Narrow" w:hAnsi="Arial Narrow"/>
          <w:sz w:val="24"/>
          <w:szCs w:val="24"/>
        </w:rPr>
        <w:t>-01/23</w:t>
      </w:r>
      <w:r w:rsidR="00C73B1C" w:rsidRPr="0027407C">
        <w:rPr>
          <w:rFonts w:ascii="Arial Narrow" w:hAnsi="Arial Narrow"/>
          <w:sz w:val="24"/>
          <w:szCs w:val="24"/>
        </w:rPr>
        <w:t>-</w:t>
      </w:r>
      <w:r w:rsidR="00735CCE">
        <w:rPr>
          <w:rFonts w:ascii="Arial Narrow" w:hAnsi="Arial Narrow"/>
          <w:sz w:val="24"/>
          <w:szCs w:val="24"/>
        </w:rPr>
        <w:t>0</w:t>
      </w:r>
      <w:r w:rsidR="00C73B1C" w:rsidRPr="0027407C">
        <w:rPr>
          <w:rFonts w:ascii="Arial Narrow" w:hAnsi="Arial Narrow"/>
          <w:sz w:val="24"/>
          <w:szCs w:val="24"/>
        </w:rPr>
        <w:t>1/10</w:t>
      </w:r>
    </w:p>
    <w:p w:rsidR="00C73B1C" w:rsidRPr="0027407C" w:rsidRDefault="00121C57" w:rsidP="00C73B1C">
      <w:pPr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URBROJ: 2198</w:t>
      </w:r>
      <w:r w:rsidR="00735CCE">
        <w:rPr>
          <w:rFonts w:ascii="Arial Narrow" w:hAnsi="Arial Narrow"/>
          <w:sz w:val="24"/>
          <w:szCs w:val="24"/>
        </w:rPr>
        <w:t>/01</w:t>
      </w:r>
      <w:r w:rsidR="00A94FFA">
        <w:rPr>
          <w:rFonts w:ascii="Arial Narrow" w:hAnsi="Arial Narrow"/>
          <w:sz w:val="24"/>
          <w:szCs w:val="24"/>
        </w:rPr>
        <w:t>-13-23-1</w:t>
      </w:r>
    </w:p>
    <w:p w:rsidR="00C73B1C" w:rsidRDefault="00E932A7" w:rsidP="00C73B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Zadar</w:t>
      </w:r>
      <w:r w:rsidR="005233B3">
        <w:rPr>
          <w:rFonts w:ascii="Arial Narrow" w:hAnsi="Arial Narrow"/>
          <w:sz w:val="24"/>
          <w:szCs w:val="24"/>
        </w:rPr>
        <w:t>, 5. svibnja 2023</w:t>
      </w:r>
      <w:r w:rsidR="00C73B1C" w:rsidRPr="0027407C">
        <w:rPr>
          <w:rFonts w:ascii="Arial Narrow" w:hAnsi="Arial Narrow"/>
          <w:sz w:val="24"/>
          <w:szCs w:val="24"/>
        </w:rPr>
        <w:t>.</w:t>
      </w:r>
    </w:p>
    <w:p w:rsidR="0027407C" w:rsidRDefault="0027407C" w:rsidP="00C73B1C">
      <w:pPr>
        <w:jc w:val="both"/>
        <w:rPr>
          <w:rFonts w:ascii="Arial Narrow" w:hAnsi="Arial Narrow"/>
          <w:sz w:val="24"/>
          <w:szCs w:val="24"/>
        </w:rPr>
      </w:pPr>
    </w:p>
    <w:p w:rsidR="0027407C" w:rsidRPr="0027407C" w:rsidRDefault="0027407C" w:rsidP="00C73B1C">
      <w:pPr>
        <w:jc w:val="both"/>
        <w:rPr>
          <w:rFonts w:ascii="Arial Narrow" w:hAnsi="Arial Narrow"/>
          <w:sz w:val="24"/>
          <w:szCs w:val="24"/>
        </w:rPr>
      </w:pPr>
    </w:p>
    <w:p w:rsidR="00C73B1C" w:rsidRPr="0027407C" w:rsidRDefault="00C73B1C" w:rsidP="00C73B1C">
      <w:pPr>
        <w:jc w:val="center"/>
        <w:rPr>
          <w:rFonts w:ascii="Arial Narrow" w:hAnsi="Arial Narrow"/>
          <w:b/>
          <w:sz w:val="24"/>
          <w:szCs w:val="24"/>
        </w:rPr>
      </w:pPr>
    </w:p>
    <w:p w:rsidR="00C73B1C" w:rsidRPr="0027407C" w:rsidRDefault="00C73B1C" w:rsidP="00C73B1C">
      <w:pPr>
        <w:jc w:val="center"/>
        <w:rPr>
          <w:rFonts w:ascii="Arial Narrow" w:hAnsi="Arial Narrow"/>
          <w:b/>
          <w:sz w:val="24"/>
          <w:szCs w:val="24"/>
        </w:rPr>
      </w:pPr>
    </w:p>
    <w:p w:rsidR="00C73B1C" w:rsidRPr="0027407C" w:rsidRDefault="00C73B1C" w:rsidP="00C73B1C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27407C">
        <w:rPr>
          <w:rFonts w:ascii="Arial Narrow" w:hAnsi="Arial Narrow"/>
          <w:b/>
          <w:sz w:val="24"/>
          <w:szCs w:val="24"/>
        </w:rPr>
        <w:t>IZVJEŠĆE O PROVEDENOM JAVNOM SAVJETOVANJU SA ZAINTERESIRANOM JAVNOŠĆU</w:t>
      </w:r>
    </w:p>
    <w:p w:rsidR="00C73B1C" w:rsidRPr="0027407C" w:rsidRDefault="00C73B1C" w:rsidP="00C73B1C">
      <w:pPr>
        <w:jc w:val="center"/>
        <w:rPr>
          <w:rFonts w:ascii="Arial Narrow" w:hAnsi="Arial Narrow"/>
          <w:sz w:val="24"/>
          <w:szCs w:val="24"/>
        </w:rPr>
      </w:pPr>
    </w:p>
    <w:p w:rsidR="00C73B1C" w:rsidRPr="0027407C" w:rsidRDefault="00C73B1C" w:rsidP="00C73B1C">
      <w:pPr>
        <w:jc w:val="center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883"/>
      </w:tblGrid>
      <w:tr w:rsidR="00C73B1C" w:rsidRPr="0027407C" w:rsidTr="00102456">
        <w:tc>
          <w:tcPr>
            <w:tcW w:w="3827" w:type="dxa"/>
            <w:shd w:val="clear" w:color="auto" w:fill="auto"/>
          </w:tcPr>
          <w:p w:rsidR="00C73B1C" w:rsidRPr="0027407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 xml:space="preserve">Naziv dokumenta za koji je provedeno javno savjetovanje </w:t>
            </w:r>
          </w:p>
        </w:tc>
        <w:tc>
          <w:tcPr>
            <w:tcW w:w="10206" w:type="dxa"/>
            <w:shd w:val="clear" w:color="auto" w:fill="auto"/>
          </w:tcPr>
          <w:p w:rsidR="00C73B1C" w:rsidRPr="0027407C" w:rsidRDefault="00C73B1C" w:rsidP="0072344E">
            <w:pPr>
              <w:jc w:val="both"/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0EFE9"/>
              </w:rPr>
            </w:pPr>
            <w:r w:rsidRPr="0027407C"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0EFE9"/>
              </w:rPr>
              <w:t>NACRT PRIJEDLOGA</w:t>
            </w:r>
            <w:r w:rsidR="007303D3" w:rsidRPr="0027407C"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0EFE9"/>
              </w:rPr>
              <w:t xml:space="preserve"> ODLUKA:</w:t>
            </w:r>
            <w:r w:rsidRPr="0027407C">
              <w:rPr>
                <w:rFonts w:ascii="Arial Narrow" w:hAnsi="Arial Narrow"/>
                <w:b/>
                <w:color w:val="333333"/>
                <w:sz w:val="24"/>
                <w:szCs w:val="24"/>
                <w:shd w:val="clear" w:color="auto" w:fill="F0EFE9"/>
              </w:rPr>
              <w:t xml:space="preserve"> </w:t>
            </w:r>
          </w:p>
          <w:p w:rsidR="0072344E" w:rsidRPr="00E27F01" w:rsidRDefault="00E27F01" w:rsidP="00E27F01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„</w:t>
            </w:r>
            <w:r w:rsidR="0072344E" w:rsidRPr="00E27F01">
              <w:rPr>
                <w:rFonts w:ascii="Arial Narrow" w:hAnsi="Arial Narrow" w:cs="Arial"/>
                <w:sz w:val="24"/>
                <w:szCs w:val="24"/>
              </w:rPr>
              <w:t>O</w:t>
            </w:r>
            <w:r>
              <w:rPr>
                <w:rFonts w:ascii="Arial Narrow" w:hAnsi="Arial Narrow" w:cs="Arial"/>
                <w:sz w:val="24"/>
                <w:szCs w:val="24"/>
              </w:rPr>
              <w:t>dluka</w:t>
            </w:r>
            <w:r w:rsidR="0072344E" w:rsidRPr="00E27F01">
              <w:rPr>
                <w:rFonts w:ascii="Arial Narrow" w:hAnsi="Arial Narrow" w:cs="Arial"/>
                <w:sz w:val="24"/>
                <w:szCs w:val="24"/>
              </w:rPr>
              <w:t xml:space="preserve"> o sufinanciranju troškova izvanškolskih aktivnosti djece </w:t>
            </w:r>
            <w:r w:rsidR="0072344E" w:rsidRPr="00E27F0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čiji roditelji ostvaruju pravo na doplatak za djecu</w:t>
            </w: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“</w:t>
            </w:r>
          </w:p>
        </w:tc>
      </w:tr>
      <w:tr w:rsidR="00C73B1C" w:rsidRPr="0027407C" w:rsidTr="00102456">
        <w:tc>
          <w:tcPr>
            <w:tcW w:w="3827" w:type="dxa"/>
            <w:shd w:val="clear" w:color="auto" w:fill="auto"/>
          </w:tcPr>
          <w:p w:rsidR="00C73B1C" w:rsidRPr="0027407C" w:rsidRDefault="00C73B1C" w:rsidP="00EB1D9A">
            <w:pPr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Vrijeme trajanja javnog savjetovanja</w:t>
            </w:r>
          </w:p>
        </w:tc>
        <w:tc>
          <w:tcPr>
            <w:tcW w:w="10206" w:type="dxa"/>
            <w:shd w:val="clear" w:color="auto" w:fill="auto"/>
          </w:tcPr>
          <w:p w:rsidR="0072344E" w:rsidRPr="0027407C" w:rsidRDefault="00C73B1C" w:rsidP="0072344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 xml:space="preserve">Od 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>31</w:t>
            </w:r>
            <w:r w:rsidRPr="0027407C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>ožujka</w:t>
            </w:r>
            <w:r w:rsidRPr="0027407C">
              <w:rPr>
                <w:rFonts w:ascii="Arial Narrow" w:hAnsi="Arial Narrow"/>
                <w:sz w:val="24"/>
                <w:szCs w:val="24"/>
              </w:rPr>
              <w:t xml:space="preserve"> do 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>30</w:t>
            </w:r>
            <w:r w:rsidRPr="0027407C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>travnja 2023. godine,</w:t>
            </w:r>
          </w:p>
          <w:p w:rsidR="00C73B1C" w:rsidRPr="0027407C" w:rsidRDefault="0072344E" w:rsidP="0072344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 xml:space="preserve"> ukupno 30</w:t>
            </w:r>
            <w:r w:rsidR="00C73B1C" w:rsidRPr="0027407C">
              <w:rPr>
                <w:rFonts w:ascii="Arial Narrow" w:hAnsi="Arial Narrow"/>
                <w:sz w:val="24"/>
                <w:szCs w:val="24"/>
              </w:rPr>
              <w:t xml:space="preserve"> dana</w:t>
            </w:r>
          </w:p>
        </w:tc>
      </w:tr>
      <w:tr w:rsidR="00C73B1C" w:rsidRPr="0027407C" w:rsidTr="00102456">
        <w:tc>
          <w:tcPr>
            <w:tcW w:w="3827" w:type="dxa"/>
            <w:shd w:val="clear" w:color="auto" w:fill="auto"/>
          </w:tcPr>
          <w:p w:rsidR="00C73B1C" w:rsidRPr="0027407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Cilj javnog savjetovanja</w:t>
            </w:r>
          </w:p>
        </w:tc>
        <w:tc>
          <w:tcPr>
            <w:tcW w:w="10206" w:type="dxa"/>
            <w:shd w:val="clear" w:color="auto" w:fill="auto"/>
          </w:tcPr>
          <w:p w:rsidR="00E27F01" w:rsidRDefault="00C73B1C" w:rsidP="00E27F0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Cilj javnog savjetovanja je dobivanje povratne informacije od zainteresirane javnosti o Nacrtu prijedloga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 xml:space="preserve"> o</w:t>
            </w:r>
            <w:r w:rsidR="00E27F0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73B1C" w:rsidRPr="00E27F01" w:rsidRDefault="00E27F01" w:rsidP="00E27F0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</w:t>
            </w:r>
            <w:r w:rsidR="0072344E" w:rsidRPr="0027407C">
              <w:rPr>
                <w:rFonts w:ascii="Arial Narrow" w:hAnsi="Arial Narrow" w:cs="Arial"/>
                <w:sz w:val="24"/>
                <w:szCs w:val="24"/>
              </w:rPr>
              <w:t xml:space="preserve">Odluci o sufinanciranju troškova izvanškolskih aktivnosti djece </w:t>
            </w:r>
            <w:r w:rsidR="0072344E" w:rsidRPr="0027407C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čiji roditelji ostvaruju pravo na doplatak za djecu</w:t>
            </w: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“</w:t>
            </w:r>
          </w:p>
        </w:tc>
      </w:tr>
      <w:tr w:rsidR="00C73B1C" w:rsidRPr="0027407C" w:rsidTr="00102456">
        <w:tc>
          <w:tcPr>
            <w:tcW w:w="3827" w:type="dxa"/>
            <w:shd w:val="clear" w:color="auto" w:fill="auto"/>
          </w:tcPr>
          <w:p w:rsidR="0027407C" w:rsidRDefault="0027407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73B1C" w:rsidRPr="0027407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Objava akta</w:t>
            </w:r>
          </w:p>
        </w:tc>
        <w:tc>
          <w:tcPr>
            <w:tcW w:w="10206" w:type="dxa"/>
            <w:shd w:val="clear" w:color="auto" w:fill="auto"/>
          </w:tcPr>
          <w:p w:rsidR="0027407C" w:rsidRDefault="0027407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73B1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Ob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 xml:space="preserve">java na web stranici Grada Zadra - </w:t>
            </w:r>
            <w:hyperlink r:id="rId6" w:history="1">
              <w:r w:rsidR="00E27F01" w:rsidRPr="00A75DBD">
                <w:rPr>
                  <w:rStyle w:val="Hiperveza"/>
                  <w:rFonts w:ascii="Arial Narrow" w:hAnsi="Arial Narrow"/>
                  <w:sz w:val="24"/>
                  <w:szCs w:val="24"/>
                </w:rPr>
                <w:t>www.zadar.hr</w:t>
              </w:r>
            </w:hyperlink>
          </w:p>
          <w:p w:rsidR="00E27F01" w:rsidRPr="0027407C" w:rsidRDefault="00E27F01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3B1C" w:rsidRPr="0027407C" w:rsidTr="00102456">
        <w:tc>
          <w:tcPr>
            <w:tcW w:w="3827" w:type="dxa"/>
            <w:shd w:val="clear" w:color="auto" w:fill="auto"/>
          </w:tcPr>
          <w:p w:rsidR="00C73B1C" w:rsidRPr="0027407C" w:rsidRDefault="00C73B1C" w:rsidP="00EB1D9A">
            <w:pPr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Popis predstavnika zainteresirane javnosti koji su dostavili očitovanja</w:t>
            </w:r>
          </w:p>
        </w:tc>
        <w:tc>
          <w:tcPr>
            <w:tcW w:w="10206" w:type="dxa"/>
            <w:shd w:val="clear" w:color="auto" w:fill="auto"/>
          </w:tcPr>
          <w:p w:rsidR="00C73B1C" w:rsidRPr="0027407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Na Nacrt prijedloga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 xml:space="preserve"> navedenih Odluka dostavljeno je samo jedno</w:t>
            </w:r>
            <w:r w:rsidR="00FA3299">
              <w:rPr>
                <w:rFonts w:ascii="Arial Narrow" w:hAnsi="Arial Narrow"/>
                <w:sz w:val="24"/>
                <w:szCs w:val="24"/>
              </w:rPr>
              <w:t xml:space="preserve"> očitovanje</w:t>
            </w:r>
            <w:r w:rsidRPr="0027407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>kojeg je</w:t>
            </w:r>
            <w:r w:rsidR="00FA3299">
              <w:rPr>
                <w:rFonts w:ascii="Arial Narrow" w:hAnsi="Arial Narrow"/>
                <w:sz w:val="24"/>
                <w:szCs w:val="24"/>
              </w:rPr>
              <w:t xml:space="preserve"> osobno, kao građanin Grada Zadra, </w:t>
            </w:r>
            <w:r w:rsidR="0072344E" w:rsidRPr="0027407C">
              <w:rPr>
                <w:rFonts w:ascii="Arial Narrow" w:hAnsi="Arial Narrow"/>
                <w:sz w:val="24"/>
                <w:szCs w:val="24"/>
              </w:rPr>
              <w:t xml:space="preserve"> dostavio</w:t>
            </w:r>
            <w:r w:rsidRPr="0027407C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C73B1C" w:rsidRPr="0027407C" w:rsidRDefault="0072344E" w:rsidP="00102456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Ante Rogić</w:t>
            </w:r>
          </w:p>
          <w:p w:rsidR="00C73B1C" w:rsidRPr="0027407C" w:rsidRDefault="00C73B1C" w:rsidP="0072344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3B1C" w:rsidRPr="0027407C" w:rsidTr="00102456">
        <w:tc>
          <w:tcPr>
            <w:tcW w:w="3827" w:type="dxa"/>
            <w:shd w:val="clear" w:color="auto" w:fill="auto"/>
          </w:tcPr>
          <w:p w:rsidR="00C73B1C" w:rsidRPr="0027407C" w:rsidRDefault="00C73B1C" w:rsidP="00EB1D9A">
            <w:pPr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>Troškovi provedenog savjetovanja</w:t>
            </w:r>
          </w:p>
        </w:tc>
        <w:tc>
          <w:tcPr>
            <w:tcW w:w="10206" w:type="dxa"/>
            <w:shd w:val="clear" w:color="auto" w:fill="auto"/>
          </w:tcPr>
          <w:p w:rsidR="0027407C" w:rsidRDefault="0027407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C73B1C" w:rsidRDefault="00C73B1C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407C">
              <w:rPr>
                <w:rFonts w:ascii="Arial Narrow" w:hAnsi="Arial Narrow"/>
                <w:sz w:val="24"/>
                <w:szCs w:val="24"/>
              </w:rPr>
              <w:t xml:space="preserve">Za provedbu javnog savjetovanja nisu bila potrebna financijska sredstva. </w:t>
            </w:r>
          </w:p>
          <w:p w:rsidR="00E27F01" w:rsidRPr="0027407C" w:rsidRDefault="00E27F01" w:rsidP="0010245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303D3" w:rsidRDefault="007303D3" w:rsidP="00C73B1C">
      <w:pPr>
        <w:jc w:val="both"/>
        <w:rPr>
          <w:rFonts w:ascii="Calibri" w:hAnsi="Calibri"/>
          <w:sz w:val="24"/>
          <w:szCs w:val="24"/>
        </w:rPr>
      </w:pPr>
    </w:p>
    <w:p w:rsidR="007303D3" w:rsidRDefault="007303D3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Default="0027407C" w:rsidP="00C73B1C">
      <w:pPr>
        <w:jc w:val="both"/>
        <w:rPr>
          <w:rFonts w:ascii="Arial Narrow" w:hAnsi="Arial Narrow"/>
        </w:rPr>
      </w:pPr>
    </w:p>
    <w:p w:rsidR="0027407C" w:rsidRPr="0027407C" w:rsidRDefault="0027407C" w:rsidP="00C73B1C">
      <w:pPr>
        <w:jc w:val="both"/>
        <w:rPr>
          <w:rFonts w:ascii="Arial Narrow" w:hAnsi="Arial Narrow"/>
        </w:rPr>
      </w:pPr>
    </w:p>
    <w:p w:rsidR="00C73B1C" w:rsidRDefault="00C73B1C" w:rsidP="00C73B1C">
      <w:pPr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27407C">
        <w:rPr>
          <w:rFonts w:ascii="Arial Narrow" w:hAnsi="Arial Narrow"/>
          <w:b/>
          <w:sz w:val="24"/>
          <w:szCs w:val="24"/>
        </w:rPr>
        <w:t xml:space="preserve">PREGLED ZAPRIMLJENIH PRIMJEDBI I PRIJEDLOGA </w:t>
      </w:r>
    </w:p>
    <w:p w:rsidR="00EB1D9A" w:rsidRPr="0027407C" w:rsidRDefault="00EB1D9A" w:rsidP="00C73B1C">
      <w:pPr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:rsidR="00C73B1C" w:rsidRPr="0027407C" w:rsidRDefault="00C73B1C" w:rsidP="00C73B1C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265"/>
        <w:gridCol w:w="1320"/>
        <w:gridCol w:w="3086"/>
        <w:gridCol w:w="1467"/>
        <w:gridCol w:w="2121"/>
      </w:tblGrid>
      <w:tr w:rsidR="00C73B1C" w:rsidRPr="0027407C" w:rsidTr="002B0514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73B1C" w:rsidRPr="0027407C" w:rsidRDefault="00C73B1C" w:rsidP="00102456">
            <w:pPr>
              <w:jc w:val="center"/>
              <w:rPr>
                <w:rFonts w:ascii="Arial Narrow" w:hAnsi="Arial Narrow"/>
                <w:b/>
              </w:rPr>
            </w:pPr>
            <w:r w:rsidRPr="0027407C">
              <w:rPr>
                <w:rFonts w:ascii="Arial Narrow" w:hAnsi="Arial Narrow"/>
                <w:b/>
              </w:rPr>
              <w:t>Redni broj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73B1C" w:rsidRPr="0027407C" w:rsidRDefault="00C73B1C" w:rsidP="00102456">
            <w:pPr>
              <w:jc w:val="center"/>
              <w:rPr>
                <w:rFonts w:ascii="Arial Narrow" w:hAnsi="Arial Narrow"/>
                <w:b/>
              </w:rPr>
            </w:pPr>
            <w:r w:rsidRPr="0027407C">
              <w:rPr>
                <w:rFonts w:ascii="Arial Narrow" w:hAnsi="Arial Narrow"/>
                <w:b/>
              </w:rPr>
              <w:t>Datum zaprimanja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C73B1C" w:rsidRPr="0027407C" w:rsidRDefault="00C73B1C" w:rsidP="00102456">
            <w:pPr>
              <w:jc w:val="center"/>
              <w:rPr>
                <w:rFonts w:ascii="Arial Narrow" w:hAnsi="Arial Narrow"/>
                <w:b/>
              </w:rPr>
            </w:pPr>
            <w:r w:rsidRPr="0027407C">
              <w:rPr>
                <w:rFonts w:ascii="Arial Narrow" w:hAnsi="Arial Narrow"/>
                <w:b/>
              </w:rPr>
              <w:t>Naziv predstavnika zainteresirane  javnosti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auto"/>
          </w:tcPr>
          <w:p w:rsidR="00C73B1C" w:rsidRPr="0027407C" w:rsidRDefault="00C73B1C" w:rsidP="00102456">
            <w:pPr>
              <w:jc w:val="center"/>
              <w:rPr>
                <w:rFonts w:ascii="Arial Narrow" w:hAnsi="Arial Narrow"/>
                <w:b/>
              </w:rPr>
            </w:pPr>
            <w:r w:rsidRPr="0027407C">
              <w:rPr>
                <w:rFonts w:ascii="Arial Narrow" w:hAnsi="Arial Narrow"/>
                <w:b/>
              </w:rPr>
              <w:t>Tekst primjedbe ili prijedloga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:rsidR="00C73B1C" w:rsidRPr="0027407C" w:rsidRDefault="00C73B1C" w:rsidP="00102456">
            <w:pPr>
              <w:jc w:val="center"/>
              <w:rPr>
                <w:rFonts w:ascii="Arial Narrow" w:hAnsi="Arial Narrow"/>
                <w:b/>
              </w:rPr>
            </w:pPr>
            <w:r w:rsidRPr="0027407C">
              <w:rPr>
                <w:rFonts w:ascii="Arial Narrow" w:hAnsi="Arial Narrow"/>
                <w:b/>
              </w:rPr>
              <w:t>Primjedba ili prijedlog</w:t>
            </w:r>
          </w:p>
          <w:p w:rsidR="00C73B1C" w:rsidRPr="0027407C" w:rsidRDefault="00C73B1C" w:rsidP="00102456">
            <w:pPr>
              <w:jc w:val="center"/>
              <w:rPr>
                <w:rFonts w:ascii="Arial Narrow" w:hAnsi="Arial Narrow"/>
                <w:b/>
              </w:rPr>
            </w:pPr>
            <w:r w:rsidRPr="0027407C">
              <w:rPr>
                <w:rFonts w:ascii="Arial Narrow" w:hAnsi="Arial Narrow"/>
                <w:b/>
              </w:rPr>
              <w:t>prihvaćeno ili neprihvaćeno</w:t>
            </w:r>
          </w:p>
          <w:p w:rsidR="00C73B1C" w:rsidRPr="0027407C" w:rsidRDefault="00C73B1C" w:rsidP="0010245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auto"/>
          </w:tcPr>
          <w:p w:rsidR="00C73B1C" w:rsidRPr="0027407C" w:rsidRDefault="00C73B1C" w:rsidP="00102456">
            <w:pPr>
              <w:jc w:val="center"/>
              <w:rPr>
                <w:rFonts w:ascii="Arial Narrow" w:hAnsi="Arial Narrow"/>
                <w:b/>
              </w:rPr>
            </w:pPr>
            <w:r w:rsidRPr="0027407C">
              <w:rPr>
                <w:rFonts w:ascii="Arial Narrow" w:hAnsi="Arial Narrow"/>
                <w:b/>
              </w:rPr>
              <w:t>Razlozi prihvaćanja ili neprihvaćanja</w:t>
            </w:r>
          </w:p>
        </w:tc>
      </w:tr>
      <w:tr w:rsidR="00C73B1C" w:rsidRPr="0027407C" w:rsidTr="002B0514">
        <w:trPr>
          <w:trHeight w:val="154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B1C" w:rsidRPr="0027407C" w:rsidRDefault="007303D3" w:rsidP="00102456">
            <w:pPr>
              <w:jc w:val="both"/>
              <w:rPr>
                <w:rFonts w:ascii="Arial Narrow" w:hAnsi="Arial Narrow"/>
              </w:rPr>
            </w:pPr>
            <w:r w:rsidRPr="0027407C">
              <w:rPr>
                <w:rFonts w:ascii="Arial Narrow" w:hAnsi="Arial Narrow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B1C" w:rsidRPr="0027407C" w:rsidRDefault="007303D3" w:rsidP="00102456">
            <w:pPr>
              <w:jc w:val="both"/>
              <w:rPr>
                <w:rFonts w:ascii="Arial Narrow" w:hAnsi="Arial Narrow"/>
              </w:rPr>
            </w:pPr>
            <w:r w:rsidRPr="0027407C">
              <w:rPr>
                <w:rFonts w:ascii="Arial Narrow" w:hAnsi="Arial Narrow"/>
              </w:rPr>
              <w:t>27. travnja 2023.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B1C" w:rsidRPr="0027407C" w:rsidRDefault="007303D3" w:rsidP="00102456">
            <w:pPr>
              <w:jc w:val="both"/>
              <w:rPr>
                <w:rFonts w:ascii="Arial Narrow" w:hAnsi="Arial Narrow"/>
              </w:rPr>
            </w:pPr>
            <w:r w:rsidRPr="0027407C">
              <w:rPr>
                <w:rFonts w:ascii="Arial Narrow" w:hAnsi="Arial Narrow"/>
              </w:rPr>
              <w:t>Ante Rogić</w:t>
            </w:r>
          </w:p>
          <w:p w:rsidR="007303D3" w:rsidRPr="0027407C" w:rsidRDefault="007303D3" w:rsidP="00102456">
            <w:pPr>
              <w:jc w:val="both"/>
              <w:rPr>
                <w:rFonts w:ascii="Arial Narrow" w:hAnsi="Arial Narrow"/>
              </w:rPr>
            </w:pPr>
            <w:r w:rsidRPr="0027407C">
              <w:rPr>
                <w:rFonts w:ascii="Arial Narrow" w:hAnsi="Arial Narrow"/>
              </w:rPr>
              <w:t>arogic@net.hr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B1C" w:rsidRPr="0027407C" w:rsidRDefault="007303D3" w:rsidP="00102456">
            <w:pPr>
              <w:jc w:val="both"/>
              <w:rPr>
                <w:rFonts w:ascii="Arial Narrow" w:hAnsi="Arial Narrow"/>
              </w:rPr>
            </w:pPr>
            <w:r w:rsidRPr="0027407C">
              <w:rPr>
                <w:rFonts w:ascii="Arial Narrow" w:hAnsi="Arial Narrow"/>
              </w:rPr>
              <w:t>Obzirom da  roditelji djece koji ne ostvaruju pravo na dječji doplatak a rade DVA posla kako bi djeci omogućili izvanškolske aktivnosti zajedno s svojom djecom doslovno postaju građani drugog reda molim da Grad Zadar bude prvi u RH koji će omogućiti svoj djeci ravnopravnost jer dječji doplatak ne smije biti socijalna kategorija</w:t>
            </w:r>
          </w:p>
          <w:p w:rsidR="0027407C" w:rsidRPr="0027407C" w:rsidRDefault="0027407C" w:rsidP="00102456">
            <w:pPr>
              <w:jc w:val="both"/>
              <w:rPr>
                <w:rFonts w:ascii="Arial Narrow" w:hAnsi="Arial Narrow"/>
              </w:rPr>
            </w:pPr>
          </w:p>
          <w:p w:rsidR="0027407C" w:rsidRPr="0027407C" w:rsidRDefault="0027407C" w:rsidP="0027407C">
            <w:pPr>
              <w:pStyle w:val="Bezproreda"/>
              <w:ind w:left="0" w:firstLine="708"/>
              <w:rPr>
                <w:rFonts w:ascii="Arial Narrow" w:hAnsi="Arial Narrow"/>
                <w:sz w:val="20"/>
                <w:szCs w:val="20"/>
              </w:rPr>
            </w:pPr>
            <w:r w:rsidRPr="0027407C">
              <w:rPr>
                <w:rFonts w:ascii="Arial Narrow" w:hAnsi="Arial Narrow"/>
                <w:sz w:val="20"/>
                <w:szCs w:val="20"/>
              </w:rPr>
              <w:t xml:space="preserve">Čl. 1  se mijenja i glasi </w:t>
            </w:r>
          </w:p>
          <w:p w:rsidR="0027407C" w:rsidRPr="0027407C" w:rsidRDefault="0027407C" w:rsidP="0027407C">
            <w:pPr>
              <w:pStyle w:val="Bezproreda"/>
              <w:ind w:left="0" w:firstLine="708"/>
              <w:rPr>
                <w:rFonts w:ascii="Arial Narrow" w:hAnsi="Arial Narrow" w:cs="Arial"/>
                <w:sz w:val="20"/>
                <w:szCs w:val="20"/>
              </w:rPr>
            </w:pPr>
            <w:r w:rsidRPr="0027407C">
              <w:rPr>
                <w:rFonts w:ascii="Arial Narrow" w:hAnsi="Arial Narrow" w:cs="Arial"/>
                <w:sz w:val="20"/>
                <w:szCs w:val="20"/>
              </w:rPr>
              <w:t xml:space="preserve">Pravo na sufinanciranje troškova (članarine) izvanškolskih aktivnosti imaju roditelji odnosno zakonski skrbnici (u daljnjem tekstu: Korisnici) koji imaju prebivalište na području Grada Zadra  a čija djeca pohađaju neki oblik izvanškolske aktivnosti. </w:t>
            </w:r>
          </w:p>
          <w:p w:rsidR="0027407C" w:rsidRPr="0027407C" w:rsidRDefault="0027407C" w:rsidP="00102456">
            <w:pPr>
              <w:jc w:val="both"/>
              <w:rPr>
                <w:rFonts w:ascii="Arial Narrow" w:hAnsi="Arial Narrow"/>
              </w:rPr>
            </w:pPr>
          </w:p>
          <w:p w:rsidR="00C73B1C" w:rsidRPr="0027407C" w:rsidRDefault="00C73B1C" w:rsidP="0010245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B1C" w:rsidRPr="0027407C" w:rsidRDefault="00C73B1C" w:rsidP="00102456">
            <w:pPr>
              <w:jc w:val="right"/>
              <w:rPr>
                <w:rFonts w:ascii="Arial Narrow" w:hAnsi="Arial Narrow"/>
              </w:rPr>
            </w:pPr>
            <w:r w:rsidRPr="0027407C">
              <w:rPr>
                <w:rFonts w:ascii="Arial Narrow" w:hAnsi="Arial Narrow"/>
              </w:rPr>
              <w:t>Prijedlog nije prihvaćen</w:t>
            </w:r>
          </w:p>
          <w:p w:rsidR="00C73B1C" w:rsidRPr="0027407C" w:rsidRDefault="00C73B1C" w:rsidP="00102456">
            <w:pPr>
              <w:jc w:val="right"/>
              <w:rPr>
                <w:rFonts w:ascii="Arial Narrow" w:hAnsi="Arial Narrow"/>
              </w:rPr>
            </w:pPr>
          </w:p>
          <w:p w:rsidR="00C73B1C" w:rsidRPr="0027407C" w:rsidRDefault="00C73B1C" w:rsidP="00102456">
            <w:pPr>
              <w:jc w:val="right"/>
              <w:rPr>
                <w:rFonts w:ascii="Arial Narrow" w:hAnsi="Arial Narrow"/>
              </w:rPr>
            </w:pPr>
          </w:p>
          <w:p w:rsidR="00C73B1C" w:rsidRPr="0027407C" w:rsidRDefault="00C73B1C" w:rsidP="00102456">
            <w:pPr>
              <w:jc w:val="right"/>
              <w:rPr>
                <w:rFonts w:ascii="Arial Narrow" w:hAnsi="Arial Narrow"/>
              </w:rPr>
            </w:pPr>
          </w:p>
          <w:p w:rsidR="00C73B1C" w:rsidRPr="0027407C" w:rsidRDefault="00C73B1C" w:rsidP="0010245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2A9" w:rsidRPr="003912A9" w:rsidRDefault="003912A9" w:rsidP="003912A9">
            <w:pPr>
              <w:spacing w:line="240" w:lineRule="atLeast"/>
              <w:jc w:val="both"/>
              <w:rPr>
                <w:rFonts w:ascii="Arial Narrow" w:hAnsi="Arial Narrow"/>
                <w:iCs/>
                <w:lang w:eastAsia="en-GB"/>
              </w:rPr>
            </w:pPr>
            <w:r w:rsidRPr="003912A9">
              <w:rPr>
                <w:rFonts w:ascii="Arial Narrow" w:hAnsi="Arial Narrow"/>
                <w:iCs/>
              </w:rPr>
              <w:t>Primjedba nije prihvaćena jer se radi prvenstveno o socijalnoj mjeri, te moraju postojati određeni socijalni kriteriji za ostvarivanje prava.</w:t>
            </w:r>
          </w:p>
          <w:p w:rsidR="00A077B8" w:rsidRDefault="00A077B8" w:rsidP="00A077B8">
            <w:pPr>
              <w:spacing w:line="240" w:lineRule="atLeast"/>
              <w:jc w:val="both"/>
              <w:rPr>
                <w:rFonts w:ascii="Arial Narrow" w:hAnsi="Arial Narrow"/>
                <w:lang w:eastAsia="en-US"/>
              </w:rPr>
            </w:pPr>
          </w:p>
          <w:p w:rsidR="00C73B1C" w:rsidRPr="0027407C" w:rsidRDefault="00C73B1C" w:rsidP="001B66B8">
            <w:pPr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</w:tbl>
    <w:p w:rsidR="00A13831" w:rsidRDefault="00A13831">
      <w:pPr>
        <w:rPr>
          <w:rFonts w:ascii="Arial Narrow" w:hAnsi="Arial Narrow"/>
        </w:rPr>
      </w:pPr>
    </w:p>
    <w:p w:rsidR="001B66B8" w:rsidRDefault="001B66B8">
      <w:pPr>
        <w:rPr>
          <w:rFonts w:ascii="Arial Narrow" w:hAnsi="Arial Narrow"/>
        </w:rPr>
      </w:pPr>
    </w:p>
    <w:p w:rsidR="001B66B8" w:rsidRPr="001B66B8" w:rsidRDefault="001B66B8" w:rsidP="001B66B8">
      <w:pPr>
        <w:jc w:val="right"/>
        <w:rPr>
          <w:rFonts w:ascii="Arial Narrow" w:hAnsi="Arial Narrow"/>
          <w:b/>
        </w:rPr>
      </w:pPr>
      <w:r w:rsidRPr="001B66B8">
        <w:rPr>
          <w:rFonts w:ascii="Arial Narrow" w:hAnsi="Arial Narrow"/>
          <w:b/>
        </w:rPr>
        <w:t>PROČELNIK</w:t>
      </w:r>
    </w:p>
    <w:p w:rsidR="001B66B8" w:rsidRPr="001B66B8" w:rsidRDefault="001B66B8" w:rsidP="001B66B8">
      <w:pPr>
        <w:jc w:val="right"/>
        <w:rPr>
          <w:rFonts w:ascii="Arial Narrow" w:hAnsi="Arial Narrow"/>
          <w:b/>
        </w:rPr>
      </w:pPr>
    </w:p>
    <w:p w:rsidR="001B66B8" w:rsidRPr="001B66B8" w:rsidRDefault="001B66B8" w:rsidP="001B66B8">
      <w:pPr>
        <w:jc w:val="right"/>
        <w:rPr>
          <w:rFonts w:ascii="Arial Narrow" w:hAnsi="Arial Narrow"/>
          <w:b/>
        </w:rPr>
      </w:pPr>
      <w:r w:rsidRPr="001B66B8">
        <w:rPr>
          <w:rFonts w:ascii="Arial Narrow" w:hAnsi="Arial Narrow"/>
          <w:b/>
        </w:rPr>
        <w:t>Mario Pešut, prof.</w:t>
      </w:r>
    </w:p>
    <w:sectPr w:rsidR="001B66B8" w:rsidRPr="001B66B8" w:rsidSect="0027407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a BT">
    <w:altName w:val="Sitka Small"/>
    <w:charset w:val="00"/>
    <w:family w:val="roman"/>
    <w:pitch w:val="variable"/>
    <w:sig w:usb0="00000001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0301D"/>
    <w:multiLevelType w:val="hybridMultilevel"/>
    <w:tmpl w:val="DAA44A34"/>
    <w:lvl w:ilvl="0" w:tplc="425408EC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920032"/>
    <w:multiLevelType w:val="hybridMultilevel"/>
    <w:tmpl w:val="55B0D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1C"/>
    <w:rsid w:val="00121C57"/>
    <w:rsid w:val="001B66B8"/>
    <w:rsid w:val="0027407C"/>
    <w:rsid w:val="002B0514"/>
    <w:rsid w:val="003912A9"/>
    <w:rsid w:val="00480C7D"/>
    <w:rsid w:val="005233B3"/>
    <w:rsid w:val="0072344E"/>
    <w:rsid w:val="007303D3"/>
    <w:rsid w:val="00735CCE"/>
    <w:rsid w:val="00805435"/>
    <w:rsid w:val="00A077B8"/>
    <w:rsid w:val="00A13831"/>
    <w:rsid w:val="00A94FFA"/>
    <w:rsid w:val="00B623AF"/>
    <w:rsid w:val="00C73B1C"/>
    <w:rsid w:val="00E27F01"/>
    <w:rsid w:val="00E932A7"/>
    <w:rsid w:val="00EB1D9A"/>
    <w:rsid w:val="00FA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EC372-2F39-44F0-8407-E5BCE99D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B1C"/>
    <w:pPr>
      <w:spacing w:after="0" w:line="240" w:lineRule="auto"/>
    </w:pPr>
    <w:rPr>
      <w:rFonts w:ascii="Americana BT" w:eastAsia="Times New Roman" w:hAnsi="Americana BT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344E"/>
    <w:pPr>
      <w:spacing w:after="0" w:line="240" w:lineRule="auto"/>
      <w:ind w:left="1134" w:firstLine="851"/>
      <w:jc w:val="both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7234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54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435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E27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9CD2-EC8C-4B8B-924B-626DB5B4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Vidović</dc:creator>
  <cp:keywords/>
  <dc:description/>
  <cp:lastModifiedBy>Jakov Vidović</cp:lastModifiedBy>
  <cp:revision>21</cp:revision>
  <cp:lastPrinted>2023-05-05T07:45:00Z</cp:lastPrinted>
  <dcterms:created xsi:type="dcterms:W3CDTF">2023-05-04T13:40:00Z</dcterms:created>
  <dcterms:modified xsi:type="dcterms:W3CDTF">2023-05-08T07:57:00Z</dcterms:modified>
</cp:coreProperties>
</file>